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E9E" w:rsidRPr="00B66E74" w:rsidRDefault="000B6BC8" w:rsidP="00B66E74">
      <w:pPr>
        <w:jc w:val="center"/>
        <w:rPr>
          <w:rFonts w:ascii="Arial" w:hAnsi="Arial" w:cs="Arial"/>
          <w:b/>
          <w:sz w:val="24"/>
          <w:szCs w:val="24"/>
        </w:rPr>
      </w:pPr>
      <w:r>
        <w:rPr>
          <w:rFonts w:ascii="Arial" w:hAnsi="Arial" w:cs="Arial"/>
          <w:b/>
          <w:sz w:val="24"/>
          <w:szCs w:val="24"/>
        </w:rPr>
        <w:t>SOSYAL GÜVENLİK UYGULAMALARI SATSO’DA MASAYA YATIRILDI</w:t>
      </w:r>
    </w:p>
    <w:p w:rsidR="004F6ACC" w:rsidRPr="00B66E74" w:rsidRDefault="004F6ACC" w:rsidP="00B66E74">
      <w:pPr>
        <w:jc w:val="both"/>
        <w:rPr>
          <w:rFonts w:ascii="Arial" w:hAnsi="Arial" w:cs="Arial"/>
          <w:sz w:val="24"/>
          <w:szCs w:val="24"/>
        </w:rPr>
      </w:pPr>
      <w:r w:rsidRPr="00B66E74">
        <w:rPr>
          <w:rFonts w:ascii="Arial" w:hAnsi="Arial" w:cs="Arial"/>
          <w:sz w:val="24"/>
          <w:szCs w:val="24"/>
        </w:rPr>
        <w:t xml:space="preserve">Sosyal Güvenlik Kurumu tarafından gerçekleştirilen denetimler ve uygulamalar üzerine ilimizdeki sivil toplum örgütlerinin temsilcileri </w:t>
      </w:r>
      <w:r w:rsidR="009732F3" w:rsidRPr="00B66E74">
        <w:rPr>
          <w:rFonts w:ascii="Arial" w:hAnsi="Arial" w:cs="Arial"/>
          <w:sz w:val="24"/>
          <w:szCs w:val="24"/>
        </w:rPr>
        <w:t>bir araya gelerek istişare</w:t>
      </w:r>
      <w:r w:rsidRPr="00B66E74">
        <w:rPr>
          <w:rFonts w:ascii="Arial" w:hAnsi="Arial" w:cs="Arial"/>
          <w:sz w:val="24"/>
          <w:szCs w:val="24"/>
        </w:rPr>
        <w:t>de bulundular.</w:t>
      </w:r>
    </w:p>
    <w:p w:rsidR="0035793B" w:rsidRPr="00B66E74" w:rsidRDefault="0035793B" w:rsidP="00B66E74">
      <w:pPr>
        <w:jc w:val="both"/>
        <w:rPr>
          <w:rFonts w:ascii="Arial" w:hAnsi="Arial" w:cs="Arial"/>
          <w:sz w:val="24"/>
          <w:szCs w:val="24"/>
        </w:rPr>
      </w:pPr>
      <w:r w:rsidRPr="00B66E74">
        <w:rPr>
          <w:rFonts w:ascii="Arial" w:hAnsi="Arial" w:cs="Arial"/>
          <w:sz w:val="24"/>
          <w:szCs w:val="24"/>
        </w:rPr>
        <w:t xml:space="preserve">Sakarya Ticaret ve Sanayi Odası Yönetim Kurulu Başkanı Mahmut </w:t>
      </w:r>
      <w:proofErr w:type="spellStart"/>
      <w:r w:rsidRPr="00B66E74">
        <w:rPr>
          <w:rFonts w:ascii="Arial" w:hAnsi="Arial" w:cs="Arial"/>
          <w:sz w:val="24"/>
          <w:szCs w:val="24"/>
        </w:rPr>
        <w:t>Kösemusul</w:t>
      </w:r>
      <w:proofErr w:type="spellEnd"/>
      <w:r w:rsidRPr="00B66E74">
        <w:rPr>
          <w:rFonts w:ascii="Arial" w:hAnsi="Arial" w:cs="Arial"/>
          <w:sz w:val="24"/>
          <w:szCs w:val="24"/>
        </w:rPr>
        <w:t xml:space="preserve"> ev sahipliğinde gerçekleştirilen toplantıya Sosyal Güvenlik İl Müdürü Nurten </w:t>
      </w:r>
      <w:proofErr w:type="spellStart"/>
      <w:r w:rsidRPr="00B66E74">
        <w:rPr>
          <w:rFonts w:ascii="Arial" w:hAnsi="Arial" w:cs="Arial"/>
          <w:sz w:val="24"/>
          <w:szCs w:val="24"/>
        </w:rPr>
        <w:t>Canbasoğlu</w:t>
      </w:r>
      <w:proofErr w:type="spellEnd"/>
      <w:r w:rsidRPr="00B66E74">
        <w:rPr>
          <w:rFonts w:ascii="Arial" w:hAnsi="Arial" w:cs="Arial"/>
          <w:sz w:val="24"/>
          <w:szCs w:val="24"/>
        </w:rPr>
        <w:t xml:space="preserve">, SESOB Başkanı Hasan Alişan, Akyazı Ticaret ve Sanayi Odası Başkanı Şinasi Bayraktar, SMMMOB Başkanı </w:t>
      </w:r>
      <w:proofErr w:type="spellStart"/>
      <w:r w:rsidRPr="00B66E74">
        <w:rPr>
          <w:rFonts w:ascii="Arial" w:hAnsi="Arial" w:cs="Arial"/>
          <w:sz w:val="24"/>
          <w:szCs w:val="24"/>
        </w:rPr>
        <w:t>Selattin</w:t>
      </w:r>
      <w:proofErr w:type="spellEnd"/>
      <w:r w:rsidRPr="00B66E74">
        <w:rPr>
          <w:rFonts w:ascii="Arial" w:hAnsi="Arial" w:cs="Arial"/>
          <w:sz w:val="24"/>
          <w:szCs w:val="24"/>
        </w:rPr>
        <w:t xml:space="preserve"> </w:t>
      </w:r>
      <w:proofErr w:type="spellStart"/>
      <w:r w:rsidRPr="00B66E74">
        <w:rPr>
          <w:rFonts w:ascii="Arial" w:hAnsi="Arial" w:cs="Arial"/>
          <w:sz w:val="24"/>
          <w:szCs w:val="24"/>
        </w:rPr>
        <w:t>Çakırsoy</w:t>
      </w:r>
      <w:proofErr w:type="spellEnd"/>
      <w:r w:rsidRPr="00B66E74">
        <w:rPr>
          <w:rFonts w:ascii="Arial" w:hAnsi="Arial" w:cs="Arial"/>
          <w:sz w:val="24"/>
          <w:szCs w:val="24"/>
        </w:rPr>
        <w:t>, SGK denetmenleri ve ilgili müdürler iştirak etti.</w:t>
      </w:r>
    </w:p>
    <w:p w:rsidR="009C34B2" w:rsidRPr="00B66E74" w:rsidRDefault="00D76E17" w:rsidP="00B66E74">
      <w:pPr>
        <w:jc w:val="both"/>
        <w:rPr>
          <w:rFonts w:ascii="Arial" w:hAnsi="Arial" w:cs="Arial"/>
          <w:sz w:val="24"/>
          <w:szCs w:val="24"/>
        </w:rPr>
      </w:pPr>
      <w:r w:rsidRPr="00B66E74">
        <w:rPr>
          <w:rFonts w:ascii="Arial" w:hAnsi="Arial" w:cs="Arial"/>
          <w:sz w:val="24"/>
          <w:szCs w:val="24"/>
        </w:rPr>
        <w:t xml:space="preserve">Toplantının açılış konuşmasını yapan SATSO Yönetim </w:t>
      </w:r>
      <w:r w:rsidR="004B39E1" w:rsidRPr="00B66E74">
        <w:rPr>
          <w:rFonts w:ascii="Arial" w:hAnsi="Arial" w:cs="Arial"/>
          <w:sz w:val="24"/>
          <w:szCs w:val="24"/>
        </w:rPr>
        <w:t xml:space="preserve">Kurulu Başkanı Mahmut </w:t>
      </w:r>
      <w:proofErr w:type="spellStart"/>
      <w:r w:rsidR="004B39E1" w:rsidRPr="00B66E74">
        <w:rPr>
          <w:rFonts w:ascii="Arial" w:hAnsi="Arial" w:cs="Arial"/>
          <w:sz w:val="24"/>
          <w:szCs w:val="24"/>
        </w:rPr>
        <w:t>Kösemusul</w:t>
      </w:r>
      <w:proofErr w:type="spellEnd"/>
      <w:r w:rsidR="004B39E1" w:rsidRPr="00B66E74">
        <w:rPr>
          <w:rFonts w:ascii="Arial" w:hAnsi="Arial" w:cs="Arial"/>
          <w:sz w:val="24"/>
          <w:szCs w:val="24"/>
        </w:rPr>
        <w:t>,</w:t>
      </w:r>
      <w:r w:rsidR="0016747A">
        <w:rPr>
          <w:rFonts w:ascii="Arial" w:hAnsi="Arial" w:cs="Arial"/>
          <w:sz w:val="24"/>
          <w:szCs w:val="24"/>
        </w:rPr>
        <w:t xml:space="preserve"> </w:t>
      </w:r>
      <w:r w:rsidR="009C34B2" w:rsidRPr="00B66E74">
        <w:rPr>
          <w:rFonts w:ascii="Arial" w:hAnsi="Arial" w:cs="Arial"/>
          <w:sz w:val="24"/>
          <w:szCs w:val="24"/>
        </w:rPr>
        <w:t>”İ</w:t>
      </w:r>
      <w:r w:rsidR="001C75D6" w:rsidRPr="00B66E74">
        <w:rPr>
          <w:rFonts w:ascii="Arial" w:hAnsi="Arial" w:cs="Arial"/>
          <w:sz w:val="24"/>
          <w:szCs w:val="24"/>
        </w:rPr>
        <w:t>limizde faaliyet gösteren büyük küçük tüm işletmelerimizin hakkını gözetmek hepimizin görevidir. Bizler iş dünyasının temsilcileri olarak, üyelerimizi korumak ticari faaliyetlerini ve üretimlerini sağlıklı bir şekilde yapmalarını sağlamak için çaba gösterirken ilgili kurumlarımız ise mükelleflerin</w:t>
      </w:r>
      <w:r w:rsidR="009964C2" w:rsidRPr="00B66E74">
        <w:rPr>
          <w:rFonts w:ascii="Arial" w:hAnsi="Arial" w:cs="Arial"/>
          <w:sz w:val="24"/>
          <w:szCs w:val="24"/>
        </w:rPr>
        <w:t xml:space="preserve"> veya yükümlülerin</w:t>
      </w:r>
      <w:r w:rsidR="001C75D6" w:rsidRPr="00B66E74">
        <w:rPr>
          <w:rFonts w:ascii="Arial" w:hAnsi="Arial" w:cs="Arial"/>
          <w:sz w:val="24"/>
          <w:szCs w:val="24"/>
        </w:rPr>
        <w:t xml:space="preserve"> mağdur olmadan ticari faaliyetlerinin sürekliliğini sağlamakla görevlidirler. Bu anlamda ülke olarak </w:t>
      </w:r>
      <w:r w:rsidR="00F5230F" w:rsidRPr="00B66E74">
        <w:rPr>
          <w:rFonts w:ascii="Arial" w:hAnsi="Arial" w:cs="Arial"/>
          <w:sz w:val="24"/>
          <w:szCs w:val="24"/>
        </w:rPr>
        <w:t>özel sektörün haklarını gözeterek ve destekleyerek büyüyeceğimizin bilincinde olmalıyız. Ülkemiz özel sektörün omuzlarında geliş</w:t>
      </w:r>
      <w:r w:rsidR="009C34B2" w:rsidRPr="00B66E74">
        <w:rPr>
          <w:rFonts w:ascii="Arial" w:hAnsi="Arial" w:cs="Arial"/>
          <w:sz w:val="24"/>
          <w:szCs w:val="24"/>
        </w:rPr>
        <w:t xml:space="preserve">iyor, </w:t>
      </w:r>
      <w:proofErr w:type="spellStart"/>
      <w:r w:rsidR="009C34B2" w:rsidRPr="00B66E74">
        <w:rPr>
          <w:rFonts w:ascii="Arial" w:hAnsi="Arial" w:cs="Arial"/>
          <w:sz w:val="24"/>
          <w:szCs w:val="24"/>
        </w:rPr>
        <w:t>gelişecek.”dedi</w:t>
      </w:r>
      <w:proofErr w:type="spellEnd"/>
      <w:r w:rsidR="009C34B2" w:rsidRPr="00B66E74">
        <w:rPr>
          <w:rFonts w:ascii="Arial" w:hAnsi="Arial" w:cs="Arial"/>
          <w:sz w:val="24"/>
          <w:szCs w:val="24"/>
        </w:rPr>
        <w:t>.</w:t>
      </w:r>
    </w:p>
    <w:p w:rsidR="00087FE1" w:rsidRPr="00B66E74" w:rsidRDefault="00013848" w:rsidP="00B66E74">
      <w:pPr>
        <w:jc w:val="both"/>
        <w:rPr>
          <w:rFonts w:ascii="Arial" w:hAnsi="Arial" w:cs="Arial"/>
          <w:sz w:val="24"/>
          <w:szCs w:val="24"/>
        </w:rPr>
      </w:pPr>
      <w:r w:rsidRPr="00B66E74">
        <w:rPr>
          <w:rFonts w:ascii="Arial" w:hAnsi="Arial" w:cs="Arial"/>
          <w:sz w:val="24"/>
          <w:szCs w:val="24"/>
        </w:rPr>
        <w:t xml:space="preserve">Sosyal Güvenlik Kurumu tarafından ilgili mevzuata göre kesilen idari para cezalarının </w:t>
      </w:r>
      <w:r w:rsidR="00087FE1" w:rsidRPr="00B66E74">
        <w:rPr>
          <w:rFonts w:ascii="Arial" w:hAnsi="Arial" w:cs="Arial"/>
          <w:sz w:val="24"/>
          <w:szCs w:val="24"/>
        </w:rPr>
        <w:t xml:space="preserve">küçük </w:t>
      </w:r>
      <w:r w:rsidRPr="00B66E74">
        <w:rPr>
          <w:rFonts w:ascii="Arial" w:hAnsi="Arial" w:cs="Arial"/>
          <w:sz w:val="24"/>
          <w:szCs w:val="24"/>
        </w:rPr>
        <w:t xml:space="preserve">esnaf, tüccar </w:t>
      </w:r>
      <w:r w:rsidR="00087FE1" w:rsidRPr="00B66E74">
        <w:rPr>
          <w:rFonts w:ascii="Arial" w:hAnsi="Arial" w:cs="Arial"/>
          <w:sz w:val="24"/>
          <w:szCs w:val="24"/>
        </w:rPr>
        <w:t xml:space="preserve">ve sanayici için yeniden düzenlenmesi gerektiği ve basit </w:t>
      </w:r>
      <w:proofErr w:type="spellStart"/>
      <w:r w:rsidR="00087FE1" w:rsidRPr="00B66E74">
        <w:rPr>
          <w:rFonts w:ascii="Arial" w:hAnsi="Arial" w:cs="Arial"/>
          <w:sz w:val="24"/>
          <w:szCs w:val="24"/>
        </w:rPr>
        <w:t>usül</w:t>
      </w:r>
      <w:proofErr w:type="spellEnd"/>
      <w:r w:rsidR="00087FE1" w:rsidRPr="00B66E74">
        <w:rPr>
          <w:rFonts w:ascii="Arial" w:hAnsi="Arial" w:cs="Arial"/>
          <w:sz w:val="24"/>
          <w:szCs w:val="24"/>
        </w:rPr>
        <w:t xml:space="preserve"> defter olan işletmeler ve büyük sermayeli firmalar için cezai müeyyidelerin farklılık göstermesinin mağduriyeti azaltacağı ifade edildi.</w:t>
      </w:r>
    </w:p>
    <w:p w:rsidR="00013848" w:rsidRPr="00B66E74" w:rsidRDefault="00087FE1" w:rsidP="00B66E74">
      <w:pPr>
        <w:jc w:val="both"/>
        <w:rPr>
          <w:rFonts w:ascii="Arial" w:hAnsi="Arial" w:cs="Arial"/>
          <w:sz w:val="24"/>
          <w:szCs w:val="24"/>
        </w:rPr>
      </w:pPr>
      <w:r w:rsidRPr="00B66E74">
        <w:rPr>
          <w:rFonts w:ascii="Arial" w:hAnsi="Arial" w:cs="Arial"/>
          <w:sz w:val="24"/>
          <w:szCs w:val="24"/>
        </w:rPr>
        <w:t>20 maddelik bir gündem ile toplanan taraflar</w:t>
      </w:r>
      <w:r w:rsidR="009964C2" w:rsidRPr="00B66E74">
        <w:rPr>
          <w:rFonts w:ascii="Arial" w:hAnsi="Arial" w:cs="Arial"/>
          <w:sz w:val="24"/>
          <w:szCs w:val="24"/>
        </w:rPr>
        <w:t>,</w:t>
      </w:r>
      <w:r w:rsidRPr="00B66E74">
        <w:rPr>
          <w:rFonts w:ascii="Arial" w:hAnsi="Arial" w:cs="Arial"/>
          <w:sz w:val="24"/>
          <w:szCs w:val="24"/>
        </w:rPr>
        <w:t xml:space="preserve"> SGK uygulamalarındaki yaşanan sorunların en aza indirilmesi veya ortadan kaldırılmasına yönelik gayretlerinin SGK İ</w:t>
      </w:r>
      <w:r w:rsidR="00E35A62" w:rsidRPr="00B66E74">
        <w:rPr>
          <w:rFonts w:ascii="Arial" w:hAnsi="Arial" w:cs="Arial"/>
          <w:sz w:val="24"/>
          <w:szCs w:val="24"/>
        </w:rPr>
        <w:t>l</w:t>
      </w:r>
      <w:r w:rsidRPr="00B66E74">
        <w:rPr>
          <w:rFonts w:ascii="Arial" w:hAnsi="Arial" w:cs="Arial"/>
          <w:sz w:val="24"/>
          <w:szCs w:val="24"/>
        </w:rPr>
        <w:t xml:space="preserve"> Müdürlüğü</w:t>
      </w:r>
      <w:r w:rsidR="0016747A">
        <w:rPr>
          <w:rFonts w:ascii="Arial" w:hAnsi="Arial" w:cs="Arial"/>
          <w:sz w:val="24"/>
          <w:szCs w:val="24"/>
        </w:rPr>
        <w:t>’</w:t>
      </w:r>
      <w:bookmarkStart w:id="0" w:name="_GoBack"/>
      <w:bookmarkEnd w:id="0"/>
      <w:r w:rsidRPr="00B66E74">
        <w:rPr>
          <w:rFonts w:ascii="Arial" w:hAnsi="Arial" w:cs="Arial"/>
          <w:sz w:val="24"/>
          <w:szCs w:val="24"/>
        </w:rPr>
        <w:t>nün de destek ve katkılarıyla ilgili bakanlık nezdinde devam edeceğini bildirdi.</w:t>
      </w:r>
    </w:p>
    <w:p w:rsidR="009964C2" w:rsidRPr="00B66E74" w:rsidRDefault="009964C2" w:rsidP="00B66E74">
      <w:pPr>
        <w:jc w:val="both"/>
        <w:rPr>
          <w:rFonts w:ascii="Arial" w:hAnsi="Arial" w:cs="Arial"/>
          <w:sz w:val="24"/>
          <w:szCs w:val="24"/>
        </w:rPr>
      </w:pPr>
      <w:proofErr w:type="gramStart"/>
      <w:r w:rsidRPr="00B66E74">
        <w:rPr>
          <w:rFonts w:ascii="Arial" w:hAnsi="Arial" w:cs="Arial"/>
          <w:sz w:val="24"/>
          <w:szCs w:val="24"/>
        </w:rPr>
        <w:t>Toplantının gündem maddeleri arasında 5510</w:t>
      </w:r>
      <w:r w:rsidR="00FA5116" w:rsidRPr="00B66E74">
        <w:rPr>
          <w:rFonts w:ascii="Arial" w:hAnsi="Arial" w:cs="Arial"/>
          <w:sz w:val="24"/>
          <w:szCs w:val="24"/>
        </w:rPr>
        <w:t xml:space="preserve"> </w:t>
      </w:r>
      <w:r w:rsidRPr="00B66E74">
        <w:rPr>
          <w:rFonts w:ascii="Arial" w:hAnsi="Arial" w:cs="Arial"/>
          <w:sz w:val="24"/>
          <w:szCs w:val="24"/>
        </w:rPr>
        <w:t xml:space="preserve">sayılı yasanın 4/b maddesin kapsamına giren sigortalılarda prim matrahının yeniden belirlenmesi, eksik gün bildiriminin kaldırılması, idari para cezalarının yeniden belirlenmesi, işe girişlerde iş sözleşmesinin standart olarak </w:t>
      </w:r>
      <w:r w:rsidR="00157C9C" w:rsidRPr="00B66E74">
        <w:rPr>
          <w:rFonts w:ascii="Arial" w:hAnsi="Arial" w:cs="Arial"/>
          <w:sz w:val="24"/>
          <w:szCs w:val="24"/>
        </w:rPr>
        <w:t>SGK</w:t>
      </w:r>
      <w:r w:rsidRPr="00B66E74">
        <w:rPr>
          <w:rFonts w:ascii="Arial" w:hAnsi="Arial" w:cs="Arial"/>
          <w:sz w:val="24"/>
          <w:szCs w:val="24"/>
        </w:rPr>
        <w:t xml:space="preserve"> internet sayfasından alınabilmesi, tedbir uygulamaları,</w:t>
      </w:r>
      <w:r w:rsidR="00414557" w:rsidRPr="00B66E74">
        <w:rPr>
          <w:rFonts w:ascii="Arial" w:hAnsi="Arial" w:cs="Arial"/>
          <w:sz w:val="24"/>
          <w:szCs w:val="24"/>
        </w:rPr>
        <w:t xml:space="preserve"> </w:t>
      </w:r>
      <w:r w:rsidRPr="00B66E74">
        <w:rPr>
          <w:rFonts w:ascii="Arial" w:hAnsi="Arial" w:cs="Arial"/>
          <w:sz w:val="24"/>
          <w:szCs w:val="24"/>
        </w:rPr>
        <w:t xml:space="preserve">süresinde yerine getirilmeyen yükümlülükleri ile ilgili sağlanması gereken kolaylıklar, SGK uygulamalarını içeren usullerin yasa ile belirlenmesi, </w:t>
      </w:r>
      <w:r w:rsidR="00157C9C" w:rsidRPr="00B66E74">
        <w:rPr>
          <w:rFonts w:ascii="Arial" w:hAnsi="Arial" w:cs="Arial"/>
          <w:sz w:val="24"/>
          <w:szCs w:val="24"/>
        </w:rPr>
        <w:t>NACE</w:t>
      </w:r>
      <w:r w:rsidRPr="00B66E74">
        <w:rPr>
          <w:rFonts w:ascii="Arial" w:hAnsi="Arial" w:cs="Arial"/>
          <w:sz w:val="24"/>
          <w:szCs w:val="24"/>
        </w:rPr>
        <w:t xml:space="preserve"> kodları ile ilgili düzenlemeler gibi temel maddeler</w:t>
      </w:r>
      <w:r w:rsidR="00414557" w:rsidRPr="00B66E74">
        <w:rPr>
          <w:rFonts w:ascii="Arial" w:hAnsi="Arial" w:cs="Arial"/>
          <w:sz w:val="24"/>
          <w:szCs w:val="24"/>
        </w:rPr>
        <w:t xml:space="preserve"> </w:t>
      </w:r>
      <w:r w:rsidRPr="00B66E74">
        <w:rPr>
          <w:rFonts w:ascii="Arial" w:hAnsi="Arial" w:cs="Arial"/>
          <w:sz w:val="24"/>
          <w:szCs w:val="24"/>
        </w:rPr>
        <w:t>de yer aldı.</w:t>
      </w:r>
      <w:proofErr w:type="gramEnd"/>
    </w:p>
    <w:p w:rsidR="009964C2" w:rsidRPr="00B66E74" w:rsidRDefault="009964C2" w:rsidP="00B66E74">
      <w:pPr>
        <w:jc w:val="both"/>
        <w:rPr>
          <w:rFonts w:ascii="Arial" w:hAnsi="Arial" w:cs="Arial"/>
          <w:sz w:val="24"/>
          <w:szCs w:val="24"/>
        </w:rPr>
      </w:pPr>
    </w:p>
    <w:p w:rsidR="00731D86" w:rsidRPr="00B66E74" w:rsidRDefault="00731D86" w:rsidP="00B66E74">
      <w:pPr>
        <w:jc w:val="both"/>
        <w:rPr>
          <w:rFonts w:ascii="Arial" w:hAnsi="Arial" w:cs="Arial"/>
          <w:sz w:val="24"/>
          <w:szCs w:val="24"/>
        </w:rPr>
      </w:pPr>
    </w:p>
    <w:p w:rsidR="00E35A62" w:rsidRPr="00B66E74" w:rsidRDefault="00E35A62" w:rsidP="00B66E74">
      <w:pPr>
        <w:jc w:val="both"/>
        <w:rPr>
          <w:rFonts w:ascii="Arial" w:hAnsi="Arial" w:cs="Arial"/>
          <w:sz w:val="24"/>
          <w:szCs w:val="24"/>
        </w:rPr>
      </w:pPr>
    </w:p>
    <w:p w:rsidR="00087FE1" w:rsidRPr="00B66E74" w:rsidRDefault="00087FE1" w:rsidP="00B66E74">
      <w:pPr>
        <w:jc w:val="both"/>
        <w:rPr>
          <w:rFonts w:ascii="Arial" w:hAnsi="Arial" w:cs="Arial"/>
          <w:sz w:val="24"/>
          <w:szCs w:val="24"/>
        </w:rPr>
      </w:pPr>
    </w:p>
    <w:p w:rsidR="009732F3" w:rsidRPr="00B66E74" w:rsidRDefault="009732F3" w:rsidP="00B66E74">
      <w:pPr>
        <w:jc w:val="both"/>
        <w:rPr>
          <w:rFonts w:ascii="Arial" w:hAnsi="Arial" w:cs="Arial"/>
          <w:sz w:val="24"/>
          <w:szCs w:val="24"/>
        </w:rPr>
      </w:pPr>
    </w:p>
    <w:p w:rsidR="004F6ACC" w:rsidRPr="00B66E74" w:rsidRDefault="004F6ACC" w:rsidP="00B66E74">
      <w:pPr>
        <w:jc w:val="both"/>
        <w:rPr>
          <w:rFonts w:ascii="Arial" w:hAnsi="Arial" w:cs="Arial"/>
          <w:sz w:val="24"/>
          <w:szCs w:val="24"/>
        </w:rPr>
      </w:pPr>
    </w:p>
    <w:p w:rsidR="004F6ACC" w:rsidRPr="00B66E74" w:rsidRDefault="004F6ACC" w:rsidP="00B66E74">
      <w:pPr>
        <w:jc w:val="both"/>
        <w:rPr>
          <w:rFonts w:ascii="Arial" w:hAnsi="Arial" w:cs="Arial"/>
          <w:sz w:val="24"/>
          <w:szCs w:val="24"/>
        </w:rPr>
      </w:pPr>
    </w:p>
    <w:p w:rsidR="004F6ACC" w:rsidRPr="00B66E74" w:rsidRDefault="004F6ACC" w:rsidP="00B66E74">
      <w:pPr>
        <w:jc w:val="both"/>
        <w:rPr>
          <w:rFonts w:ascii="Arial" w:hAnsi="Arial" w:cs="Arial"/>
          <w:sz w:val="24"/>
          <w:szCs w:val="24"/>
        </w:rPr>
      </w:pPr>
    </w:p>
    <w:sectPr w:rsidR="004F6ACC" w:rsidRPr="00B66E74"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4F6ACC"/>
    <w:rsid w:val="00013848"/>
    <w:rsid w:val="00025DA9"/>
    <w:rsid w:val="000603B6"/>
    <w:rsid w:val="00087FE1"/>
    <w:rsid w:val="000B35C0"/>
    <w:rsid w:val="000B6BC8"/>
    <w:rsid w:val="00157C9C"/>
    <w:rsid w:val="0016747A"/>
    <w:rsid w:val="00195E75"/>
    <w:rsid w:val="001C75D6"/>
    <w:rsid w:val="00232A7B"/>
    <w:rsid w:val="00266E9E"/>
    <w:rsid w:val="002F42E7"/>
    <w:rsid w:val="0035793B"/>
    <w:rsid w:val="003976B8"/>
    <w:rsid w:val="00414557"/>
    <w:rsid w:val="00443A98"/>
    <w:rsid w:val="00445CD8"/>
    <w:rsid w:val="004B39E1"/>
    <w:rsid w:val="004F6ACC"/>
    <w:rsid w:val="00506436"/>
    <w:rsid w:val="005F5AA7"/>
    <w:rsid w:val="00677438"/>
    <w:rsid w:val="00731D86"/>
    <w:rsid w:val="00750638"/>
    <w:rsid w:val="00763E8A"/>
    <w:rsid w:val="0077691B"/>
    <w:rsid w:val="00821CCB"/>
    <w:rsid w:val="00883B59"/>
    <w:rsid w:val="008A76C4"/>
    <w:rsid w:val="009732F3"/>
    <w:rsid w:val="009964C2"/>
    <w:rsid w:val="009C34B2"/>
    <w:rsid w:val="00A34F50"/>
    <w:rsid w:val="00B66E74"/>
    <w:rsid w:val="00C35341"/>
    <w:rsid w:val="00C97020"/>
    <w:rsid w:val="00D05F9A"/>
    <w:rsid w:val="00D35117"/>
    <w:rsid w:val="00D76E17"/>
    <w:rsid w:val="00DB67AF"/>
    <w:rsid w:val="00DF5FE2"/>
    <w:rsid w:val="00E23443"/>
    <w:rsid w:val="00E35A62"/>
    <w:rsid w:val="00EA1466"/>
    <w:rsid w:val="00EC3113"/>
    <w:rsid w:val="00F5230F"/>
    <w:rsid w:val="00FA5116"/>
    <w:rsid w:val="00FA7508"/>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2</Pages>
  <Words>347</Words>
  <Characters>1983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21</cp:revision>
  <cp:lastPrinted>2014-11-25T10:09:00Z</cp:lastPrinted>
  <dcterms:created xsi:type="dcterms:W3CDTF">2014-11-25T08:04:00Z</dcterms:created>
  <dcterms:modified xsi:type="dcterms:W3CDTF">2014-11-25T10:14:00Z</dcterms:modified>
</cp:coreProperties>
</file>